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6D2" w:rsidRDefault="004016D2" w:rsidP="00736E2E">
      <w:pPr>
        <w:rPr>
          <w:rFonts w:ascii="Times New Roman" w:hAnsi="Times New Roman" w:cs="Times New Roman"/>
          <w:sz w:val="28"/>
          <w:szCs w:val="28"/>
        </w:rPr>
      </w:pPr>
    </w:p>
    <w:p w:rsidR="004016D2" w:rsidRDefault="004016D2" w:rsidP="004016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t>«</w:t>
      </w:r>
      <w:r w:rsidRPr="004016D2">
        <w:rPr>
          <w:rFonts w:ascii="Times New Roman" w:hAnsi="Times New Roman" w:cs="Times New Roman"/>
          <w:b/>
          <w:i/>
          <w:sz w:val="36"/>
          <w:szCs w:val="36"/>
        </w:rPr>
        <w:t>Нумерология и ее влияние на выбор профессии</w:t>
      </w:r>
      <w:r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4016D2" w:rsidRDefault="00DC43D5" w:rsidP="004016D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3D5">
        <w:rPr>
          <w:rFonts w:ascii="Times New Roman" w:hAnsi="Times New Roman" w:cs="Times New Roman"/>
          <w:b/>
          <w:i/>
          <w:sz w:val="28"/>
          <w:szCs w:val="28"/>
        </w:rPr>
        <w:t xml:space="preserve">Лаборатория:  </w:t>
      </w:r>
      <w:r w:rsidRPr="00DC43D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DC43D5">
        <w:rPr>
          <w:rFonts w:ascii="Times New Roman" w:hAnsi="Times New Roman" w:cs="Times New Roman"/>
          <w:sz w:val="28"/>
          <w:szCs w:val="28"/>
        </w:rPr>
        <w:t>Человек и общество»</w:t>
      </w:r>
    </w:p>
    <w:p w:rsidR="00DC43D5" w:rsidRPr="00DC43D5" w:rsidRDefault="00DC43D5" w:rsidP="004016D2">
      <w:pPr>
        <w:jc w:val="both"/>
        <w:rPr>
          <w:rFonts w:ascii="Times New Roman" w:hAnsi="Times New Roman" w:cs="Times New Roman"/>
          <w:sz w:val="28"/>
          <w:szCs w:val="28"/>
        </w:rPr>
      </w:pPr>
      <w:r w:rsidRPr="00DC43D5">
        <w:rPr>
          <w:rFonts w:ascii="Times New Roman" w:hAnsi="Times New Roman" w:cs="Times New Roman"/>
          <w:b/>
          <w:sz w:val="28"/>
          <w:szCs w:val="28"/>
        </w:rPr>
        <w:t>Направление:</w:t>
      </w:r>
      <w:r>
        <w:rPr>
          <w:rFonts w:ascii="Times New Roman" w:hAnsi="Times New Roman" w:cs="Times New Roman"/>
          <w:sz w:val="28"/>
          <w:szCs w:val="28"/>
        </w:rPr>
        <w:t xml:space="preserve"> «Выбор профессии»</w:t>
      </w:r>
    </w:p>
    <w:p w:rsidR="004016D2" w:rsidRPr="00DC43D5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736E2E" w:rsidP="004016D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работы: </w:t>
      </w:r>
      <w:r w:rsidRPr="00736E2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Зайцева </w:t>
      </w:r>
      <w:r w:rsidR="004016D2" w:rsidRPr="00736E2E">
        <w:rPr>
          <w:rFonts w:ascii="Times New Roman" w:hAnsi="Times New Roman" w:cs="Times New Roman"/>
          <w:b/>
          <w:i/>
          <w:color w:val="FF0000"/>
          <w:sz w:val="28"/>
          <w:szCs w:val="28"/>
        </w:rPr>
        <w:t>Валерия</w:t>
      </w:r>
      <w:r w:rsidR="004016D2" w:rsidRPr="004016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016D2" w:rsidRPr="004016D2" w:rsidRDefault="004016D2" w:rsidP="004016D2">
      <w:pPr>
        <w:jc w:val="right"/>
        <w:rPr>
          <w:rFonts w:ascii="Times New Roman" w:hAnsi="Times New Roman" w:cs="Times New Roman"/>
          <w:sz w:val="28"/>
          <w:szCs w:val="28"/>
        </w:rPr>
      </w:pPr>
      <w:r w:rsidRPr="004016D2">
        <w:rPr>
          <w:rFonts w:ascii="Times New Roman" w:hAnsi="Times New Roman" w:cs="Times New Roman"/>
          <w:sz w:val="28"/>
          <w:szCs w:val="28"/>
        </w:rPr>
        <w:t xml:space="preserve">Место выполнения работы: </w:t>
      </w:r>
    </w:p>
    <w:p w:rsidR="004016D2" w:rsidRPr="004016D2" w:rsidRDefault="00736E2E" w:rsidP="004016D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r w:rsidRPr="00736E2E">
        <w:rPr>
          <w:rFonts w:ascii="Times New Roman" w:hAnsi="Times New Roman" w:cs="Times New Roman"/>
          <w:b/>
          <w:i/>
          <w:color w:val="FF0000"/>
          <w:sz w:val="28"/>
          <w:szCs w:val="28"/>
        </w:rPr>
        <w:t>«</w:t>
      </w:r>
      <w:proofErr w:type="spellStart"/>
      <w:r w:rsidRPr="00736E2E">
        <w:rPr>
          <w:rFonts w:ascii="Times New Roman" w:hAnsi="Times New Roman" w:cs="Times New Roman"/>
          <w:b/>
          <w:i/>
          <w:color w:val="FF0000"/>
          <w:sz w:val="28"/>
          <w:szCs w:val="28"/>
        </w:rPr>
        <w:t>Краснобаранская</w:t>
      </w:r>
      <w:proofErr w:type="spellEnd"/>
      <w:r w:rsidRPr="00736E2E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ООШ»,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6D2" w:rsidRPr="004016D2">
        <w:rPr>
          <w:rFonts w:ascii="Times New Roman" w:hAnsi="Times New Roman" w:cs="Times New Roman"/>
          <w:sz w:val="28"/>
          <w:szCs w:val="28"/>
        </w:rPr>
        <w:t>7 класс</w:t>
      </w:r>
    </w:p>
    <w:p w:rsidR="004016D2" w:rsidRPr="004016D2" w:rsidRDefault="004016D2" w:rsidP="004016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right"/>
        <w:rPr>
          <w:rFonts w:ascii="Times New Roman" w:hAnsi="Times New Roman" w:cs="Times New Roman"/>
          <w:sz w:val="28"/>
          <w:szCs w:val="28"/>
        </w:rPr>
      </w:pPr>
      <w:r w:rsidRPr="004016D2">
        <w:rPr>
          <w:rFonts w:ascii="Times New Roman" w:hAnsi="Times New Roman" w:cs="Times New Roman"/>
          <w:sz w:val="28"/>
          <w:szCs w:val="28"/>
        </w:rPr>
        <w:t xml:space="preserve"> Руководитель:</w:t>
      </w:r>
    </w:p>
    <w:p w:rsidR="004016D2" w:rsidRPr="004016D2" w:rsidRDefault="004016D2" w:rsidP="004016D2">
      <w:pPr>
        <w:jc w:val="right"/>
        <w:rPr>
          <w:rFonts w:ascii="Times New Roman" w:hAnsi="Times New Roman" w:cs="Times New Roman"/>
          <w:sz w:val="28"/>
          <w:szCs w:val="28"/>
        </w:rPr>
      </w:pPr>
      <w:r w:rsidRPr="004016D2">
        <w:rPr>
          <w:rFonts w:ascii="Times New Roman" w:hAnsi="Times New Roman" w:cs="Times New Roman"/>
          <w:sz w:val="28"/>
          <w:szCs w:val="28"/>
        </w:rPr>
        <w:t>Сергеева Мария Семеновна,</w:t>
      </w:r>
    </w:p>
    <w:p w:rsidR="004016D2" w:rsidRPr="004016D2" w:rsidRDefault="004016D2" w:rsidP="004016D2">
      <w:pPr>
        <w:jc w:val="right"/>
        <w:rPr>
          <w:rFonts w:ascii="Times New Roman" w:hAnsi="Times New Roman" w:cs="Times New Roman"/>
          <w:sz w:val="28"/>
          <w:szCs w:val="28"/>
        </w:rPr>
      </w:pPr>
      <w:r w:rsidRPr="004016D2">
        <w:rPr>
          <w:rFonts w:ascii="Times New Roman" w:hAnsi="Times New Roman" w:cs="Times New Roman"/>
          <w:sz w:val="28"/>
          <w:szCs w:val="28"/>
        </w:rPr>
        <w:t>учитель истории</w:t>
      </w:r>
    </w:p>
    <w:p w:rsidR="004016D2" w:rsidRPr="004016D2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4016D2" w:rsidP="004016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16D2" w:rsidRPr="004016D2" w:rsidRDefault="00736E2E" w:rsidP="004016D2">
      <w:pPr>
        <w:widowControl w:val="0"/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spacing w:val="6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>с.</w:t>
      </w:r>
      <w:bookmarkStart w:id="0" w:name="_GoBack"/>
      <w:bookmarkEnd w:id="0"/>
      <w:r w:rsidR="004016D2" w:rsidRPr="004016D2">
        <w:rPr>
          <w:rFonts w:ascii="Times New Roman" w:hAnsi="Times New Roman" w:cs="Times New Roman"/>
          <w:spacing w:val="6"/>
          <w:sz w:val="28"/>
          <w:szCs w:val="28"/>
        </w:rPr>
        <w:t>Красный Баран, 2017</w:t>
      </w:r>
    </w:p>
    <w:p w:rsidR="00736E2E" w:rsidRDefault="00736E2E" w:rsidP="004016D2">
      <w:pPr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736E2E" w:rsidRDefault="00736E2E" w:rsidP="004016D2">
      <w:pPr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736E2E" w:rsidRDefault="00736E2E" w:rsidP="004016D2">
      <w:pPr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736E2E" w:rsidRDefault="00736E2E" w:rsidP="004016D2">
      <w:pPr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</w:p>
    <w:p w:rsidR="004016D2" w:rsidRPr="004016D2" w:rsidRDefault="004016D2" w:rsidP="004016D2">
      <w:pPr>
        <w:spacing w:line="360" w:lineRule="auto"/>
        <w:ind w:firstLine="708"/>
        <w:jc w:val="center"/>
        <w:rPr>
          <w:rFonts w:ascii="Times New Roman" w:hAnsi="Times New Roman" w:cs="Times New Roman"/>
          <w:b/>
        </w:rPr>
      </w:pPr>
      <w:r w:rsidRPr="004016D2">
        <w:rPr>
          <w:rFonts w:ascii="Times New Roman" w:hAnsi="Times New Roman" w:cs="Times New Roman"/>
          <w:b/>
        </w:rPr>
        <w:lastRenderedPageBreak/>
        <w:t>ТЕЗИСЫ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 xml:space="preserve">Я учусь в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016D2">
        <w:rPr>
          <w:rFonts w:ascii="Times New Roman" w:hAnsi="Times New Roman" w:cs="Times New Roman"/>
          <w:sz w:val="28"/>
          <w:szCs w:val="28"/>
        </w:rPr>
        <w:t xml:space="preserve"> классе, и в </w:t>
      </w:r>
      <w:r>
        <w:rPr>
          <w:rFonts w:ascii="Times New Roman" w:hAnsi="Times New Roman" w:cs="Times New Roman"/>
          <w:sz w:val="28"/>
          <w:szCs w:val="28"/>
        </w:rPr>
        <w:t>скоро</w:t>
      </w:r>
      <w:r w:rsidRPr="004016D2">
        <w:rPr>
          <w:rFonts w:ascii="Times New Roman" w:hAnsi="Times New Roman" w:cs="Times New Roman"/>
          <w:sz w:val="28"/>
          <w:szCs w:val="28"/>
        </w:rPr>
        <w:t xml:space="preserve"> передо мной и моими одноклассниками вста</w:t>
      </w:r>
      <w:r>
        <w:rPr>
          <w:rFonts w:ascii="Times New Roman" w:hAnsi="Times New Roman" w:cs="Times New Roman"/>
          <w:sz w:val="28"/>
          <w:szCs w:val="28"/>
        </w:rPr>
        <w:t>нет</w:t>
      </w:r>
      <w:r w:rsidRPr="004016D2">
        <w:rPr>
          <w:rFonts w:ascii="Times New Roman" w:hAnsi="Times New Roman" w:cs="Times New Roman"/>
          <w:sz w:val="28"/>
          <w:szCs w:val="28"/>
        </w:rPr>
        <w:t xml:space="preserve"> вопрос о выборе будущей профессии.  Дело в том, что выбор профессии – это выбор своего жизненного пути, возможность реализовать свои таланты и состояться, как творческая личность. Любимая работа вдохновляет человека, побуждая его покорять все новые и новые вершины, а нелюбимая – «подрезает крылья», и превращает в утомленного и разочарованного жизнью индивида.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>Но как выбрать профессию и при этом не ошибиться? Ведь в юности у человека могут быть самые разные способности и увлечения. И, порой, бывает очень трудно определиться с главным делом своей жизни. Для этого лучше обратиться за помощью к астрологии или нумерологии.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 xml:space="preserve">Нумерология это совершенно новое для нашего времени учение. Используя давно забытые открытия египетских жрецов, китайских мудрецов, пифагорейцев, удалось воссоздать, дополнить и привести к единому логическому воссоединению разрозненные в веках и странах знания. 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 xml:space="preserve">Египетские жрецы создали уникальную нумерологическую систему. Позволяющую рассматривать человека как нечто единое с Природой, полезное для нее и имеющее конкретные задачи. Благодаря этой системе человек стал предсказуемым. Именно в Египте поставил конкретные качества человека в соответствие с конкретным числом, точнее, цифрой. </w:t>
      </w:r>
      <w:r w:rsidRPr="004016D2">
        <w:rPr>
          <w:rFonts w:ascii="Times New Roman" w:hAnsi="Times New Roman" w:cs="Times New Roman"/>
          <w:sz w:val="28"/>
          <w:szCs w:val="28"/>
        </w:rPr>
        <w:tab/>
      </w:r>
    </w:p>
    <w:p w:rsid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>Колыбелью числовой мистики считается древняя Халдея – земля, лежащая у Персидского залива, между реками Тигр и Евфрат. В ней находились древние государства Ассирия и Вавилон.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6D2">
        <w:rPr>
          <w:rFonts w:ascii="Times New Roman" w:hAnsi="Times New Roman" w:cs="Times New Roman"/>
          <w:sz w:val="28"/>
          <w:szCs w:val="28"/>
        </w:rPr>
        <w:t xml:space="preserve">Древнегреческий философ и математик Пифагор впитал все свои знания об оккультном значении чисел во время пребывания в Египте. По возвращении в Грецию он основал особое религиозно-философское общество. Его члены ревностно изучали науки, особенно арифметику, геометрию, астрономию, и сделали много важных научных открытий. </w:t>
      </w:r>
    </w:p>
    <w:p w:rsid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>Мистическое значение арабы придавали «магическим» квадратам, в которых сумма чисел в продольных, поперечных рядах и по диагоналям – одна и та же.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6D2">
        <w:rPr>
          <w:rFonts w:ascii="Times New Roman" w:hAnsi="Times New Roman" w:cs="Times New Roman"/>
          <w:sz w:val="28"/>
          <w:szCs w:val="28"/>
        </w:rPr>
        <w:t>Несмотря на блестящее развитие наук числовой мистицизм жив и сегодня. Это объясняется желанием человечества знать прошлое и будущее, объяснить неизвестное и таинственное.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 xml:space="preserve">Сегодня нумерология – это практическая дисциплина, направленная на развитие и совершенствование личности.  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>Предполагается что, взяв на вооружение нумерологию, любой из нас может: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6D2">
        <w:rPr>
          <w:rFonts w:ascii="Times New Roman" w:hAnsi="Times New Roman" w:cs="Times New Roman"/>
          <w:sz w:val="28"/>
          <w:szCs w:val="28"/>
        </w:rPr>
        <w:t>- проанализировать собственный характер, понять его сильные и слабые стороны,</w:t>
      </w:r>
    </w:p>
    <w:p w:rsidR="004016D2" w:rsidRP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6D2">
        <w:rPr>
          <w:rFonts w:ascii="Times New Roman" w:hAnsi="Times New Roman" w:cs="Times New Roman"/>
          <w:sz w:val="28"/>
          <w:szCs w:val="28"/>
        </w:rPr>
        <w:t xml:space="preserve">-  раскрыть природные таланты, найти свое место в жизни. </w:t>
      </w:r>
    </w:p>
    <w:p w:rsid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4016D2">
        <w:rPr>
          <w:rFonts w:ascii="Times New Roman" w:hAnsi="Times New Roman" w:cs="Times New Roman"/>
          <w:sz w:val="28"/>
          <w:szCs w:val="28"/>
        </w:rPr>
        <w:t xml:space="preserve">Каждый человек обладает своим набором чисел. Он складывается из даты рождения человека, а также определяется именем человека, данным ему </w:t>
      </w:r>
      <w:r w:rsidRPr="004016D2">
        <w:rPr>
          <w:rFonts w:ascii="Times New Roman" w:hAnsi="Times New Roman" w:cs="Times New Roman"/>
          <w:sz w:val="28"/>
          <w:szCs w:val="28"/>
        </w:rPr>
        <w:lastRenderedPageBreak/>
        <w:t xml:space="preserve">при рождении. Для каждого человека производится расчёт пяти основных чисел: число жизненного пути, число судьбы, число души, число личности, число зрелости. Кроме того, создаётся </w:t>
      </w:r>
      <w:proofErr w:type="spellStart"/>
      <w:r w:rsidRPr="004016D2">
        <w:rPr>
          <w:rFonts w:ascii="Times New Roman" w:hAnsi="Times New Roman" w:cs="Times New Roman"/>
          <w:sz w:val="28"/>
          <w:szCs w:val="28"/>
        </w:rPr>
        <w:t>психоматрица</w:t>
      </w:r>
      <w:proofErr w:type="spellEnd"/>
      <w:r w:rsidRPr="004016D2">
        <w:rPr>
          <w:rFonts w:ascii="Times New Roman" w:hAnsi="Times New Roman" w:cs="Times New Roman"/>
          <w:sz w:val="28"/>
          <w:szCs w:val="28"/>
        </w:rPr>
        <w:t>, или, так называемый, «квадрат Пифагора».</w:t>
      </w:r>
    </w:p>
    <w:p w:rsidR="004016D2" w:rsidRDefault="004016D2" w:rsidP="004016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016D2">
        <w:rPr>
          <w:rFonts w:ascii="Times New Roman" w:hAnsi="Times New Roman" w:cs="Times New Roman"/>
          <w:b/>
          <w:bCs/>
          <w:sz w:val="28"/>
          <w:szCs w:val="28"/>
        </w:rPr>
        <w:t>Число жизненного пути</w:t>
      </w:r>
      <w:r w:rsidRPr="004016D2">
        <w:rPr>
          <w:rFonts w:ascii="Times New Roman" w:hAnsi="Times New Roman" w:cs="Times New Roman"/>
          <w:sz w:val="28"/>
          <w:szCs w:val="28"/>
        </w:rPr>
        <w:t xml:space="preserve"> показывает природные таланты и дарования, позволяющие вам свершить свою судьбу, его можно использовать для правильного профессионального и карьерного выбора. </w:t>
      </w:r>
    </w:p>
    <w:p w:rsidR="00F00875" w:rsidRPr="00F00875" w:rsidRDefault="00F00875" w:rsidP="00F00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 w:rsidRPr="00F00875">
        <w:rPr>
          <w:rFonts w:ascii="Times New Roman" w:hAnsi="Times New Roman" w:cs="Times New Roman"/>
          <w:sz w:val="28"/>
          <w:szCs w:val="28"/>
        </w:rPr>
        <w:t>Нумерология для выбора профессии дает нам свободу выбора: Можно использовать ДЕНЬ РОЖДЕНИЯ - эти рекомендации будут общими для всех, кто родился вместе с вами под определенной вибрацией дат. Можно использовать данные ИМЕНИ, тогда эти вибрации будут общими и для вас и для всех тех, кого зовут также. Можно использовать данные ПОЛНОГО ИМЕНИ, тогда это будут общие данные и для вас и для всех тех</w:t>
      </w:r>
      <w:r w:rsidR="00736E2E">
        <w:rPr>
          <w:rFonts w:ascii="Times New Roman" w:hAnsi="Times New Roman" w:cs="Times New Roman"/>
          <w:sz w:val="28"/>
          <w:szCs w:val="28"/>
        </w:rPr>
        <w:t>,</w:t>
      </w:r>
      <w:r w:rsidRPr="00F00875">
        <w:rPr>
          <w:rFonts w:ascii="Times New Roman" w:hAnsi="Times New Roman" w:cs="Times New Roman"/>
          <w:sz w:val="28"/>
          <w:szCs w:val="28"/>
        </w:rPr>
        <w:t xml:space="preserve"> у кого аналогичная вибрация. Можно использовать данные вашего ЗОЛОТОГО ЧИСЛА и тогда именно эти вибрации будут ближе всего к вам, т.к. используются данные и даты рождения и полного имени. Мы решили в своих расчетах использовать характеристику Золотого числа человека.</w:t>
      </w:r>
    </w:p>
    <w:p w:rsidR="00F00875" w:rsidRPr="00F00875" w:rsidRDefault="00F00875" w:rsidP="00F0087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36E2E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00875">
        <w:rPr>
          <w:rFonts w:ascii="Times New Roman" w:hAnsi="Times New Roman" w:cs="Times New Roman"/>
          <w:sz w:val="28"/>
          <w:szCs w:val="28"/>
        </w:rPr>
        <w:t xml:space="preserve"> пришл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0875">
        <w:rPr>
          <w:rFonts w:ascii="Times New Roman" w:hAnsi="Times New Roman" w:cs="Times New Roman"/>
          <w:sz w:val="28"/>
          <w:szCs w:val="28"/>
        </w:rPr>
        <w:t xml:space="preserve"> к выводу, что система Пифагора работает и притом очень хорошо. И второй вывод: надо больше знакомить людей с нумерологической системой Пифагора, т</w:t>
      </w:r>
      <w:r w:rsidR="00736E2E">
        <w:rPr>
          <w:rFonts w:ascii="Times New Roman" w:hAnsi="Times New Roman" w:cs="Times New Roman"/>
          <w:sz w:val="28"/>
          <w:szCs w:val="28"/>
        </w:rPr>
        <w:t xml:space="preserve">ак как она позволяет развивать </w:t>
      </w:r>
      <w:r w:rsidRPr="00F00875">
        <w:rPr>
          <w:rFonts w:ascii="Times New Roman" w:hAnsi="Times New Roman" w:cs="Times New Roman"/>
          <w:sz w:val="28"/>
          <w:szCs w:val="28"/>
        </w:rPr>
        <w:t>«нужные» качества» и устранять «плохие» качества личности.</w:t>
      </w:r>
    </w:p>
    <w:p w:rsidR="004016D2" w:rsidRPr="00F00875" w:rsidRDefault="004016D2" w:rsidP="00F008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016D2" w:rsidRPr="00F00875" w:rsidSect="00745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16D2"/>
    <w:rsid w:val="004016D2"/>
    <w:rsid w:val="00736E2E"/>
    <w:rsid w:val="00745E17"/>
    <w:rsid w:val="00C33C34"/>
    <w:rsid w:val="00DC43D5"/>
    <w:rsid w:val="00F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647FF-F78B-43D5-A47A-57A69779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Чурин Н П</cp:lastModifiedBy>
  <cp:revision>3</cp:revision>
  <dcterms:created xsi:type="dcterms:W3CDTF">2017-03-07T05:47:00Z</dcterms:created>
  <dcterms:modified xsi:type="dcterms:W3CDTF">2017-04-03T04:45:00Z</dcterms:modified>
</cp:coreProperties>
</file>